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6" w:rsidRDefault="00B42CC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6F06" w:rsidRDefault="00B42CC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проведении всероссийского чемпионата по запуску стартапов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ГТО»</w:t>
      </w:r>
    </w:p>
    <w:p w:rsidR="007D6F06" w:rsidRDefault="00B42CCD">
      <w:pPr>
        <w:tabs>
          <w:tab w:val="left" w:pos="9356"/>
        </w:tabs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7D6F06" w:rsidRDefault="00B42CCD">
      <w:pPr>
        <w:tabs>
          <w:tab w:val="left" w:pos="9356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16.05.14</w:t>
      </w:r>
    </w:p>
    <w:p w:rsidR="007D6F06" w:rsidRDefault="00B42CCD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D6F06" w:rsidRPr="00E27EFF" w:rsidRDefault="00B42CCD">
      <w:pPr>
        <w:pStyle w:val="a8"/>
        <w:numPr>
          <w:ilvl w:val="1"/>
          <w:numId w:val="1"/>
        </w:numPr>
      </w:pPr>
      <w:r w:rsidRPr="00E27EFF">
        <w:rPr>
          <w:rFonts w:ascii="Times New Roman" w:hAnsi="Times New Roman" w:cs="Times New Roman"/>
          <w:sz w:val="24"/>
          <w:szCs w:val="24"/>
        </w:rPr>
        <w:t xml:space="preserve">Организаторами всероссийского чемпионата по управлению бизнесом является </w:t>
      </w:r>
      <w:r w:rsidR="00E27EFF" w:rsidRPr="00E27EFF">
        <w:rPr>
          <w:rFonts w:ascii="Times New Roman" w:hAnsi="Times New Roman" w:cs="Times New Roman"/>
          <w:color w:val="231F20"/>
          <w:sz w:val="24"/>
          <w:szCs w:val="24"/>
        </w:rPr>
        <w:t xml:space="preserve">Фонд развития интернет инициатив (далее - ФРИИ) совместно с компанией </w:t>
      </w:r>
      <w:r w:rsidRPr="00E27EFF">
        <w:rPr>
          <w:rFonts w:ascii="Times New Roman" w:hAnsi="Times New Roman" w:cs="Times New Roman"/>
          <w:sz w:val="24"/>
          <w:szCs w:val="24"/>
        </w:rPr>
        <w:t xml:space="preserve">ООО </w:t>
      </w:r>
      <w:r w:rsidR="00E27EFF" w:rsidRPr="00E27EFF">
        <w:rPr>
          <w:rFonts w:ascii="Times New Roman" w:hAnsi="Times New Roman" w:cs="Times New Roman"/>
          <w:sz w:val="24"/>
          <w:szCs w:val="24"/>
        </w:rPr>
        <w:t>«МГ Систем» (далее — MG system).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на базе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бизнес-симулятора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запуску стартапа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IT», с участием команды-разработчиков MG system в качестве арбитров.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высших учебных заведений.</w:t>
      </w:r>
    </w:p>
    <w:p w:rsidR="007D6F06" w:rsidRDefault="00B42CCD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Чемпионата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Чемпионат проводится в онлайн формате на Интернет-сайте </w:t>
      </w:r>
      <w:r w:rsidRPr="00E27EFF">
        <w:rPr>
          <w:rFonts w:ascii="Times New Roman" w:hAnsi="Times New Roman" w:cs="Times New Roman"/>
          <w:sz w:val="24"/>
          <w:szCs w:val="24"/>
        </w:rPr>
        <w:t>gto.iidf.ru.</w:t>
      </w:r>
    </w:p>
    <w:p w:rsidR="007D6F06" w:rsidRDefault="00B42CCD">
      <w:pPr>
        <w:pStyle w:val="a8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Оргкомитет Чемпионата создается с целью координации и контроля работы по всем направлениям мероприятия.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Оргкомитет имеет право создавать для решения какой-либо задачи рабочую группу по подготовке и проведению Чемпионата, срок деятельности которой ограничивается поставленной задачей. Оргкомитет вправе создавать рабочие группы по мере необходимости, количество рабочих групп не ограниченно.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В состав Оргкомитета Чемпионата входят представители </w:t>
      </w:r>
      <w:r w:rsid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ФРИИ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и MG system.</w:t>
      </w:r>
    </w:p>
    <w:p w:rsidR="007D6F06" w:rsidRDefault="00B42CCD">
      <w:pPr>
        <w:pStyle w:val="a8"/>
        <w:numPr>
          <w:ilvl w:val="2"/>
          <w:numId w:val="1"/>
        </w:numPr>
        <w:spacing w:line="100" w:lineRule="atLeast"/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Организацией работы Оргкомитета занимается Председатель Оргкомитета.</w:t>
      </w:r>
    </w:p>
    <w:p w:rsidR="007D6F06" w:rsidRPr="00E27EFF" w:rsidRDefault="00B42CCD">
      <w:pPr>
        <w:pStyle w:val="a8"/>
        <w:numPr>
          <w:ilvl w:val="2"/>
          <w:numId w:val="1"/>
        </w:numPr>
        <w:spacing w:line="100" w:lineRule="atLeast"/>
      </w:pP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Председателем Оргкомитета назначен </w:t>
      </w:r>
      <w:r w:rsidRPr="00E27EFF">
        <w:rPr>
          <w:rFonts w:ascii="Times New Roman" w:hAnsi="Times New Roman" w:cs="Times New Roman"/>
          <w:sz w:val="24"/>
          <w:szCs w:val="24"/>
        </w:rPr>
        <w:t>Андрей Андреевич Илингин, коммерческий директор MG system</w:t>
      </w: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7D6F06" w:rsidRPr="00E27EFF" w:rsidRDefault="00B42CCD">
      <w:pPr>
        <w:pStyle w:val="a8"/>
        <w:numPr>
          <w:ilvl w:val="2"/>
          <w:numId w:val="1"/>
        </w:numPr>
        <w:spacing w:line="100" w:lineRule="atLeast"/>
      </w:pPr>
      <w:r w:rsidRPr="00E27EFF">
        <w:rPr>
          <w:rFonts w:ascii="Times New Roman" w:hAnsi="Times New Roman" w:cs="Times New Roman"/>
          <w:sz w:val="24"/>
          <w:szCs w:val="24"/>
        </w:rPr>
        <w:t>Главн</w:t>
      </w:r>
      <w:r w:rsidR="008B3CD7">
        <w:rPr>
          <w:rFonts w:ascii="Times New Roman" w:hAnsi="Times New Roman" w:cs="Times New Roman"/>
          <w:sz w:val="24"/>
          <w:szCs w:val="24"/>
        </w:rPr>
        <w:t>ым арбитром Чемпионата назначен</w:t>
      </w:r>
      <w:r w:rsidRPr="00E27EFF">
        <w:rPr>
          <w:rFonts w:ascii="Times New Roman" w:hAnsi="Times New Roman" w:cs="Times New Roman"/>
          <w:sz w:val="24"/>
          <w:szCs w:val="24"/>
        </w:rPr>
        <w:t xml:space="preserve"> – Возилов Никита Алексеевич, руководитель проектов MG system</w:t>
      </w:r>
      <w:r w:rsidRPr="00E27E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7D6F06" w:rsidRDefault="00B42CCD">
      <w:pPr>
        <w:pStyle w:val="a8"/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Отбор игроков Чемпионата осуществляется с учетом требований к игрокам, установленным п.3.1. настоящего Положения, и на основании заявок, поданных в следующем порядке:</w:t>
      </w:r>
    </w:p>
    <w:p w:rsidR="007D6F06" w:rsidRPr="00E27EFF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определяется Главным </w:t>
      </w:r>
      <w:r w:rsidRPr="00E27EFF">
        <w:rPr>
          <w:rFonts w:ascii="Times New Roman" w:hAnsi="Times New Roman" w:cs="Times New Roman"/>
          <w:sz w:val="24"/>
          <w:szCs w:val="24"/>
        </w:rPr>
        <w:t xml:space="preserve">арбитром Чемпионата. </w:t>
      </w:r>
    </w:p>
    <w:p w:rsidR="007D6F06" w:rsidRPr="00E27EFF" w:rsidRDefault="00B42CCD">
      <w:pPr>
        <w:numPr>
          <w:ilvl w:val="2"/>
          <w:numId w:val="1"/>
        </w:numPr>
        <w:spacing w:after="0" w:line="100" w:lineRule="atLeast"/>
        <w:jc w:val="both"/>
      </w:pPr>
      <w:r w:rsidRPr="00E27EFF">
        <w:rPr>
          <w:rFonts w:ascii="Times New Roman" w:hAnsi="Times New Roman" w:cs="Times New Roman"/>
          <w:sz w:val="24"/>
          <w:szCs w:val="24"/>
        </w:rPr>
        <w:t>Заявки принимаются с помощью электронной формы на сайте gto.iidf.ru.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Заявка на участие в Чемпионате в качестве игрока должна содержать в себе следующие сведения о заявителе: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Фамилия Имя;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Пароль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 xml:space="preserve">Название учебного заведения 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Место, откуда узнали о чемпионате</w:t>
      </w:r>
    </w:p>
    <w:p w:rsidR="007D6F06" w:rsidRDefault="007D6F06">
      <w:pPr>
        <w:spacing w:after="0" w:line="100" w:lineRule="atLeast"/>
        <w:jc w:val="both"/>
      </w:pP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14 марта 2014 года Главный арбитр Чемпионата утверждает: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участников,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 xml:space="preserve">состав кураторов Чемпионата, </w:t>
      </w:r>
    </w:p>
    <w:p w:rsidR="007D6F06" w:rsidRDefault="00B42CCD">
      <w:pPr>
        <w:numPr>
          <w:ilvl w:val="0"/>
          <w:numId w:val="2"/>
        </w:numPr>
        <w:spacing w:after="0" w:line="100" w:lineRule="atLeast"/>
        <w:ind w:left="1701" w:hanging="425"/>
      </w:pPr>
      <w:r>
        <w:rPr>
          <w:rFonts w:ascii="Times New Roman" w:hAnsi="Times New Roman" w:cs="Times New Roman"/>
          <w:sz w:val="24"/>
          <w:szCs w:val="24"/>
        </w:rPr>
        <w:t>сценарии игр.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Схема проведения Чемпионата: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Ч</w:t>
      </w:r>
      <w:r w:rsidR="008C7A53">
        <w:rPr>
          <w:rFonts w:ascii="Times New Roman" w:hAnsi="Times New Roman" w:cs="Times New Roman"/>
          <w:sz w:val="24"/>
          <w:szCs w:val="24"/>
        </w:rPr>
        <w:t xml:space="preserve">емпионат проводится в </w:t>
      </w:r>
      <w:r w:rsidR="00A7250A">
        <w:rPr>
          <w:rFonts w:ascii="Times New Roman" w:hAnsi="Times New Roman" w:cs="Times New Roman"/>
          <w:sz w:val="24"/>
          <w:szCs w:val="24"/>
        </w:rPr>
        <w:t>5</w:t>
      </w:r>
      <w:r w:rsidR="008C7A53">
        <w:rPr>
          <w:rFonts w:ascii="Times New Roman" w:hAnsi="Times New Roman" w:cs="Times New Roman"/>
          <w:sz w:val="24"/>
          <w:szCs w:val="24"/>
        </w:rPr>
        <w:t xml:space="preserve"> этап</w:t>
      </w:r>
      <w:r w:rsidR="00A7250A">
        <w:rPr>
          <w:rFonts w:ascii="Times New Roman" w:hAnsi="Times New Roman" w:cs="Times New Roman"/>
          <w:sz w:val="24"/>
          <w:szCs w:val="24"/>
        </w:rPr>
        <w:t>ов</w:t>
      </w:r>
      <w:r w:rsidR="008C7A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отборочный тур, </w:t>
      </w:r>
      <w:r w:rsidR="008C7A53">
        <w:rPr>
          <w:rFonts w:ascii="Times New Roman" w:hAnsi="Times New Roman" w:cs="Times New Roman"/>
          <w:sz w:val="24"/>
          <w:szCs w:val="24"/>
        </w:rPr>
        <w:t>1\4 финала, 1\2 финала</w:t>
      </w:r>
      <w:r w:rsidR="00A72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финал</w:t>
      </w:r>
      <w:r w:rsidR="00A7250A">
        <w:rPr>
          <w:rFonts w:ascii="Times New Roman" w:hAnsi="Times New Roman" w:cs="Times New Roman"/>
          <w:sz w:val="24"/>
          <w:szCs w:val="24"/>
        </w:rPr>
        <w:t xml:space="preserve"> и эссе</w:t>
      </w:r>
      <w:r w:rsidR="008C7A53">
        <w:rPr>
          <w:rFonts w:ascii="Times New Roman" w:hAnsi="Times New Roman" w:cs="Times New Roman"/>
          <w:sz w:val="24"/>
          <w:szCs w:val="24"/>
        </w:rPr>
        <w:t>.</w:t>
      </w:r>
    </w:p>
    <w:p w:rsidR="007D6F06" w:rsidRPr="002B0461" w:rsidRDefault="002B0461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О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тборочный тур включает в себя игры, которые пройдут с </w:t>
      </w:r>
      <w:r w:rsidR="008C7A53">
        <w:rPr>
          <w:rFonts w:ascii="Times New Roman" w:hAnsi="Times New Roman" w:cs="Times New Roman"/>
          <w:sz w:val="24"/>
          <w:szCs w:val="24"/>
        </w:rPr>
        <w:t>14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ию</w:t>
      </w:r>
      <w:r w:rsidR="008C7A53">
        <w:rPr>
          <w:rFonts w:ascii="Times New Roman" w:hAnsi="Times New Roman" w:cs="Times New Roman"/>
          <w:sz w:val="24"/>
          <w:szCs w:val="24"/>
        </w:rPr>
        <w:t>л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я по </w:t>
      </w:r>
      <w:r w:rsidR="008C7A53">
        <w:rPr>
          <w:rFonts w:ascii="Times New Roman" w:hAnsi="Times New Roman" w:cs="Times New Roman"/>
          <w:sz w:val="24"/>
          <w:szCs w:val="24"/>
        </w:rPr>
        <w:t>31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июля. В них примут участие все зарегистрированные студенты.</w:t>
      </w:r>
      <w:r w:rsidR="009436A6" w:rsidRPr="002B0461">
        <w:rPr>
          <w:rFonts w:ascii="Times New Roman" w:hAnsi="Times New Roman" w:cs="Times New Roman"/>
          <w:sz w:val="24"/>
          <w:szCs w:val="24"/>
        </w:rPr>
        <w:t xml:space="preserve"> По итогам тура будут </w:t>
      </w:r>
      <w:r w:rsidRPr="002B0461">
        <w:rPr>
          <w:rFonts w:ascii="Times New Roman" w:hAnsi="Times New Roman" w:cs="Times New Roman"/>
          <w:sz w:val="24"/>
          <w:szCs w:val="24"/>
        </w:rPr>
        <w:t>отобраны 1000 лучших участников</w:t>
      </w:r>
      <w:r w:rsidR="00A7250A">
        <w:rPr>
          <w:rFonts w:ascii="Times New Roman" w:hAnsi="Times New Roman" w:cs="Times New Roman"/>
          <w:sz w:val="24"/>
          <w:szCs w:val="24"/>
        </w:rPr>
        <w:t>, сыгравших хотя бы одну игру за этап</w:t>
      </w:r>
      <w:r w:rsidRPr="002B0461">
        <w:rPr>
          <w:rFonts w:ascii="Times New Roman" w:hAnsi="Times New Roman" w:cs="Times New Roman"/>
          <w:sz w:val="24"/>
          <w:szCs w:val="24"/>
        </w:rPr>
        <w:t>.</w:t>
      </w:r>
    </w:p>
    <w:p w:rsidR="007D6F06" w:rsidRPr="002B0461" w:rsidRDefault="009436A6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1\4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8C7A53">
        <w:rPr>
          <w:rFonts w:ascii="Times New Roman" w:hAnsi="Times New Roman" w:cs="Times New Roman"/>
          <w:sz w:val="24"/>
          <w:szCs w:val="24"/>
        </w:rPr>
        <w:t>в себя игры, которые пройдут с 1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по </w:t>
      </w:r>
      <w:r w:rsidR="008C7A53">
        <w:rPr>
          <w:rFonts w:ascii="Times New Roman" w:hAnsi="Times New Roman" w:cs="Times New Roman"/>
          <w:sz w:val="24"/>
          <w:szCs w:val="24"/>
        </w:rPr>
        <w:t>6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</w:t>
      </w:r>
      <w:r w:rsidR="008C7A53" w:rsidRPr="002B0461">
        <w:rPr>
          <w:rFonts w:ascii="Times New Roman" w:hAnsi="Times New Roman" w:cs="Times New Roman"/>
          <w:sz w:val="24"/>
          <w:szCs w:val="24"/>
        </w:rPr>
        <w:t>августа</w:t>
      </w:r>
      <w:r w:rsidR="00B42CCD" w:rsidRPr="002B0461">
        <w:rPr>
          <w:rFonts w:ascii="Times New Roman" w:hAnsi="Times New Roman" w:cs="Times New Roman"/>
          <w:sz w:val="24"/>
          <w:szCs w:val="24"/>
        </w:rPr>
        <w:t>.</w:t>
      </w:r>
      <w:r w:rsidRPr="002B0461">
        <w:rPr>
          <w:rFonts w:ascii="Times New Roman" w:hAnsi="Times New Roman" w:cs="Times New Roman"/>
          <w:sz w:val="24"/>
          <w:szCs w:val="24"/>
        </w:rPr>
        <w:t xml:space="preserve"> По итогам тура будут отобраны 400 лучших участников</w:t>
      </w:r>
      <w:r w:rsidR="00A7250A">
        <w:rPr>
          <w:rFonts w:ascii="Times New Roman" w:hAnsi="Times New Roman" w:cs="Times New Roman"/>
          <w:sz w:val="24"/>
          <w:szCs w:val="24"/>
        </w:rPr>
        <w:t>, сыгравших хотя бы одну игру за этап</w:t>
      </w:r>
      <w:r w:rsidRPr="002B0461">
        <w:rPr>
          <w:rFonts w:ascii="Times New Roman" w:hAnsi="Times New Roman" w:cs="Times New Roman"/>
          <w:sz w:val="24"/>
          <w:szCs w:val="24"/>
        </w:rPr>
        <w:t>.</w:t>
      </w:r>
    </w:p>
    <w:p w:rsidR="007D6F06" w:rsidRPr="002B0461" w:rsidRDefault="009436A6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1\2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включает в себя игры, которые пройдут с </w:t>
      </w:r>
      <w:r w:rsidR="008C7A53">
        <w:rPr>
          <w:rFonts w:ascii="Times New Roman" w:hAnsi="Times New Roman" w:cs="Times New Roman"/>
          <w:sz w:val="24"/>
          <w:szCs w:val="24"/>
        </w:rPr>
        <w:t>7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по </w:t>
      </w:r>
      <w:r w:rsidR="008C7A53">
        <w:rPr>
          <w:rFonts w:ascii="Times New Roman" w:hAnsi="Times New Roman" w:cs="Times New Roman"/>
          <w:sz w:val="24"/>
          <w:szCs w:val="24"/>
        </w:rPr>
        <w:t>9</w:t>
      </w:r>
      <w:r w:rsidR="00B42CCD" w:rsidRPr="002B0461">
        <w:rPr>
          <w:rFonts w:ascii="Times New Roman" w:hAnsi="Times New Roman" w:cs="Times New Roman"/>
          <w:sz w:val="24"/>
          <w:szCs w:val="24"/>
        </w:rPr>
        <w:t xml:space="preserve"> августа. </w:t>
      </w:r>
      <w:r w:rsidRPr="002B0461">
        <w:rPr>
          <w:rFonts w:ascii="Times New Roman" w:hAnsi="Times New Roman" w:cs="Times New Roman"/>
          <w:sz w:val="24"/>
          <w:szCs w:val="24"/>
        </w:rPr>
        <w:t>По итогам тура будут отобраны 200</w:t>
      </w:r>
      <w:r w:rsidR="00B60D7D" w:rsidRPr="002B0461">
        <w:rPr>
          <w:rFonts w:ascii="Times New Roman" w:hAnsi="Times New Roman" w:cs="Times New Roman"/>
          <w:sz w:val="24"/>
          <w:szCs w:val="24"/>
        </w:rPr>
        <w:t xml:space="preserve"> лучших участников</w:t>
      </w:r>
      <w:r w:rsidR="002B0461" w:rsidRPr="002B0461">
        <w:rPr>
          <w:rFonts w:ascii="Times New Roman" w:hAnsi="Times New Roman" w:cs="Times New Roman"/>
          <w:sz w:val="24"/>
          <w:szCs w:val="24"/>
        </w:rPr>
        <w:t xml:space="preserve"> и 20 финалистов</w:t>
      </w:r>
      <w:r w:rsidR="00A7250A">
        <w:rPr>
          <w:rFonts w:ascii="Times New Roman" w:hAnsi="Times New Roman" w:cs="Times New Roman"/>
          <w:sz w:val="24"/>
          <w:szCs w:val="24"/>
        </w:rPr>
        <w:t>, сыгравших хотя бы одну игру за этап</w:t>
      </w:r>
      <w:r w:rsidR="002B0461" w:rsidRPr="002B0461">
        <w:rPr>
          <w:rFonts w:ascii="Times New Roman" w:hAnsi="Times New Roman" w:cs="Times New Roman"/>
          <w:sz w:val="24"/>
          <w:szCs w:val="24"/>
        </w:rPr>
        <w:t>.</w:t>
      </w:r>
    </w:p>
    <w:p w:rsidR="007D6F06" w:rsidRPr="00A7250A" w:rsidRDefault="00B42CCD">
      <w:pPr>
        <w:numPr>
          <w:ilvl w:val="2"/>
          <w:numId w:val="1"/>
        </w:numPr>
        <w:spacing w:after="0" w:line="100" w:lineRule="atLeast"/>
        <w:jc w:val="both"/>
      </w:pPr>
      <w:r w:rsidRPr="002B0461">
        <w:rPr>
          <w:rFonts w:ascii="Times New Roman" w:hAnsi="Times New Roman" w:cs="Times New Roman"/>
          <w:sz w:val="24"/>
          <w:szCs w:val="24"/>
        </w:rPr>
        <w:t>Финал включает в себя 1 игру, которая пройдет 1</w:t>
      </w:r>
      <w:r w:rsidR="008C7A53">
        <w:rPr>
          <w:rFonts w:ascii="Times New Roman" w:hAnsi="Times New Roman" w:cs="Times New Roman"/>
          <w:sz w:val="24"/>
          <w:szCs w:val="24"/>
        </w:rPr>
        <w:t>0</w:t>
      </w:r>
      <w:r w:rsidRPr="002B0461">
        <w:rPr>
          <w:rFonts w:ascii="Times New Roman" w:hAnsi="Times New Roman" w:cs="Times New Roman"/>
          <w:sz w:val="24"/>
          <w:szCs w:val="24"/>
        </w:rPr>
        <w:t xml:space="preserve"> августа. </w:t>
      </w:r>
      <w:r w:rsidR="002B0461" w:rsidRPr="002B0461">
        <w:rPr>
          <w:rFonts w:ascii="Times New Roman" w:hAnsi="Times New Roman" w:cs="Times New Roman"/>
          <w:sz w:val="24"/>
          <w:szCs w:val="24"/>
        </w:rPr>
        <w:t xml:space="preserve">По итогам финала будут отобраны 3 </w:t>
      </w:r>
      <w:proofErr w:type="gramStart"/>
      <w:r w:rsidR="002B0461" w:rsidRPr="002B0461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2B0461" w:rsidRPr="002B0461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A7250A" w:rsidRPr="00A7250A" w:rsidRDefault="00A7250A">
      <w:pPr>
        <w:numPr>
          <w:ilvl w:val="2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50A">
        <w:rPr>
          <w:rFonts w:ascii="Times New Roman" w:hAnsi="Times New Roman" w:cs="Times New Roman"/>
          <w:sz w:val="24"/>
        </w:rPr>
        <w:t>Эссе</w:t>
      </w:r>
      <w:r w:rsidRPr="00A7250A">
        <w:rPr>
          <w:rFonts w:ascii="Times New Roman" w:hAnsi="Times New Roman" w:cs="Times New Roman"/>
        </w:rPr>
        <w:t xml:space="preserve"> </w:t>
      </w:r>
      <w:r w:rsidRPr="00A7250A">
        <w:rPr>
          <w:rFonts w:ascii="Times New Roman" w:hAnsi="Times New Roman" w:cs="Times New Roman"/>
          <w:sz w:val="24"/>
          <w:szCs w:val="24"/>
        </w:rPr>
        <w:t xml:space="preserve">на тему «Почему именно я должен пройти обучение» </w:t>
      </w:r>
      <w:r>
        <w:rPr>
          <w:rFonts w:ascii="Times New Roman" w:hAnsi="Times New Roman" w:cs="Times New Roman"/>
          <w:sz w:val="24"/>
          <w:szCs w:val="24"/>
        </w:rPr>
        <w:t xml:space="preserve">смогут написать 200 лучших участников, отобранных по итогам 1\2 финала. Анализ и выбор лучших эссе осуществляется сотрудниками ФРИИ. 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Игры отборочных туров и финала проводятся в соответствии с Организационным проектом чемпионата.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Логин и пароль каждый игрок получает непосредственно перед началом Чемпионата или автоматически в личном кабинете Чемпионата.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Игра проводится в 12 периодов.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Длительность каждого периода составляет </w:t>
      </w:r>
      <w:r>
        <w:rPr>
          <w:rFonts w:ascii="Times New Roman" w:hAnsi="Times New Roman" w:cs="Times New Roman"/>
          <w:b/>
          <w:i/>
          <w:sz w:val="24"/>
          <w:szCs w:val="24"/>
        </w:rPr>
        <w:t>5 минут игрового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(без учета возможных в соответствии с правилами пауз).</w:t>
      </w:r>
    </w:p>
    <w:p w:rsidR="007D6F06" w:rsidRPr="00E57E09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призовых мест</w:t>
      </w:r>
      <w:r w:rsidR="00634EDC">
        <w:rPr>
          <w:rFonts w:ascii="Times New Roman" w:hAnsi="Times New Roman" w:cs="Times New Roman"/>
          <w:sz w:val="24"/>
          <w:szCs w:val="24"/>
        </w:rPr>
        <w:t xml:space="preserve"> по итогам 1\2 финала</w:t>
      </w:r>
      <w:r>
        <w:rPr>
          <w:rFonts w:ascii="Times New Roman" w:hAnsi="Times New Roman" w:cs="Times New Roman"/>
          <w:sz w:val="24"/>
          <w:szCs w:val="24"/>
        </w:rPr>
        <w:t xml:space="preserve"> Чемпионата производится на о</w:t>
      </w:r>
      <w:r w:rsidR="00634EDC">
        <w:rPr>
          <w:rFonts w:ascii="Times New Roman" w:hAnsi="Times New Roman" w:cs="Times New Roman"/>
          <w:sz w:val="24"/>
          <w:szCs w:val="24"/>
        </w:rPr>
        <w:t>сновании итогового рейтинга игроков, который составляется на основании</w:t>
      </w:r>
      <w:r w:rsidR="00E57E09">
        <w:rPr>
          <w:rFonts w:ascii="Times New Roman" w:hAnsi="Times New Roman" w:cs="Times New Roman"/>
          <w:sz w:val="24"/>
          <w:szCs w:val="24"/>
        </w:rPr>
        <w:t xml:space="preserve"> их</w:t>
      </w:r>
      <w:r w:rsidR="00634EDC">
        <w:rPr>
          <w:rFonts w:ascii="Times New Roman" w:hAnsi="Times New Roman" w:cs="Times New Roman"/>
          <w:sz w:val="24"/>
          <w:szCs w:val="24"/>
        </w:rPr>
        <w:t xml:space="preserve"> самой успешной игры</w:t>
      </w:r>
      <w:r>
        <w:rPr>
          <w:rFonts w:ascii="Times New Roman" w:hAnsi="Times New Roman" w:cs="Times New Roman"/>
          <w:sz w:val="24"/>
          <w:szCs w:val="24"/>
        </w:rPr>
        <w:t>: 200 призеров</w:t>
      </w:r>
      <w:r w:rsidR="00E57E09">
        <w:rPr>
          <w:rFonts w:ascii="Times New Roman" w:hAnsi="Times New Roman" w:cs="Times New Roman"/>
          <w:sz w:val="24"/>
          <w:szCs w:val="24"/>
        </w:rPr>
        <w:t xml:space="preserve"> и 20 лучших из них попадают в финал.</w:t>
      </w:r>
    </w:p>
    <w:p w:rsidR="00E57E09" w:rsidRPr="00E57E09" w:rsidRDefault="00E57E09" w:rsidP="00E57E09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призовых мест по итогам финала Чемпионата производится на основании итогового рейтинга игроков, который составляется на основании их самой успешной игры: 3 призовых места.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итогам всех этапов Чемпионата в порядке, предусмотренном п.2.5.1, 2.5.2, 2.5.3, 2.5.4 настоящего Положения, определяется победитель и призеры Чемпионата, после чего производится их торжественное награждение, либо призы высылаются по почте. 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Победитель Чемпионата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13'' и </w:t>
      </w:r>
      <w:r w:rsidR="00A7250A">
        <w:rPr>
          <w:rFonts w:ascii="Times New Roman" w:hAnsi="Times New Roman" w:cs="Times New Roman"/>
          <w:sz w:val="24"/>
          <w:szCs w:val="24"/>
        </w:rPr>
        <w:t xml:space="preserve">виртуальный </w:t>
      </w:r>
      <w:r>
        <w:rPr>
          <w:rFonts w:ascii="Times New Roman" w:hAnsi="Times New Roman" w:cs="Times New Roman"/>
          <w:sz w:val="24"/>
          <w:szCs w:val="24"/>
        </w:rPr>
        <w:t>значок «КМС — кандидат мастера стартапа».</w:t>
      </w:r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Участник, занявший второе место в Чемпионате,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7250A">
        <w:rPr>
          <w:rFonts w:ascii="Times New Roman" w:hAnsi="Times New Roman" w:cs="Times New Roman"/>
          <w:sz w:val="24"/>
          <w:szCs w:val="24"/>
        </w:rPr>
        <w:t>виртуальны</w:t>
      </w:r>
      <w:r w:rsidR="00A7250A">
        <w:rPr>
          <w:rFonts w:ascii="Times New Roman" w:hAnsi="Times New Roman" w:cs="Times New Roman"/>
          <w:sz w:val="24"/>
          <w:szCs w:val="24"/>
        </w:rPr>
        <w:t>й</w:t>
      </w:r>
      <w:r w:rsidR="00A7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значок «КМС — кандидат мастера стартапа».</w:t>
      </w:r>
    </w:p>
    <w:p w:rsidR="007D6F06" w:rsidRPr="00A7250A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Участник, занявший третье место в Чемпионате,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7250A">
        <w:rPr>
          <w:rFonts w:ascii="Times New Roman" w:hAnsi="Times New Roman" w:cs="Times New Roman"/>
          <w:sz w:val="24"/>
          <w:szCs w:val="24"/>
        </w:rPr>
        <w:t xml:space="preserve">виртуальный </w:t>
      </w:r>
      <w:r>
        <w:rPr>
          <w:rFonts w:ascii="Times New Roman" w:hAnsi="Times New Roman" w:cs="Times New Roman"/>
          <w:sz w:val="24"/>
          <w:szCs w:val="24"/>
        </w:rPr>
        <w:t>значок «КМС — кандидат мастера стартапа».</w:t>
      </w:r>
    </w:p>
    <w:p w:rsidR="00A7250A" w:rsidRDefault="00A7250A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Участники, отобранные ФРИИ по эссе получают</w:t>
      </w:r>
      <w:r>
        <w:rPr>
          <w:rFonts w:ascii="Times New Roman" w:hAnsi="Times New Roman" w:cs="Times New Roman"/>
          <w:sz w:val="24"/>
          <w:szCs w:val="24"/>
        </w:rPr>
        <w:t xml:space="preserve"> оплачиваемое 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интернет-предпринимательству</w:t>
      </w:r>
      <w:proofErr w:type="gramEnd"/>
    </w:p>
    <w:p w:rsidR="007D6F06" w:rsidRDefault="00B42CCD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2B0461">
        <w:rPr>
          <w:rFonts w:ascii="Times New Roman" w:hAnsi="Times New Roman" w:cs="Times New Roman"/>
          <w:sz w:val="24"/>
          <w:szCs w:val="24"/>
        </w:rPr>
        <w:t>сти лучших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461">
        <w:rPr>
          <w:rFonts w:ascii="Times New Roman" w:hAnsi="Times New Roman" w:cs="Times New Roman"/>
          <w:sz w:val="24"/>
          <w:szCs w:val="24"/>
        </w:rPr>
        <w:t xml:space="preserve">1\2 финала </w:t>
      </w:r>
      <w:r>
        <w:rPr>
          <w:rFonts w:ascii="Times New Roman" w:hAnsi="Times New Roman" w:cs="Times New Roman"/>
          <w:sz w:val="24"/>
          <w:szCs w:val="24"/>
        </w:rPr>
        <w:t>Чемпионата получают</w:t>
      </w:r>
      <w:r w:rsidR="00A7250A">
        <w:rPr>
          <w:rFonts w:ascii="Times New Roman" w:hAnsi="Times New Roman" w:cs="Times New Roman"/>
          <w:sz w:val="24"/>
          <w:szCs w:val="24"/>
        </w:rPr>
        <w:t xml:space="preserve"> </w:t>
      </w:r>
      <w:r w:rsidR="00A7250A">
        <w:rPr>
          <w:rFonts w:ascii="Times New Roman" w:hAnsi="Times New Roman" w:cs="Times New Roman"/>
          <w:sz w:val="24"/>
          <w:szCs w:val="24"/>
        </w:rPr>
        <w:t>виртуальны</w:t>
      </w:r>
      <w:r w:rsidR="00A7250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значки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ГТО I разряда».</w:t>
      </w:r>
    </w:p>
    <w:p w:rsidR="007D6F06" w:rsidRDefault="002B0461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Четыреста лучших участников 1\4 финала </w:t>
      </w:r>
      <w:r w:rsidR="00B42CCD">
        <w:rPr>
          <w:rFonts w:ascii="Times New Roman" w:hAnsi="Times New Roman" w:cs="Times New Roman"/>
          <w:sz w:val="24"/>
          <w:szCs w:val="24"/>
        </w:rPr>
        <w:t>Чемп</w:t>
      </w:r>
      <w:r>
        <w:rPr>
          <w:rFonts w:ascii="Times New Roman" w:hAnsi="Times New Roman" w:cs="Times New Roman"/>
          <w:sz w:val="24"/>
          <w:szCs w:val="24"/>
        </w:rPr>
        <w:t>ионата получают виртуальные зна</w:t>
      </w:r>
      <w:r w:rsidR="00B42CCD">
        <w:rPr>
          <w:rFonts w:ascii="Times New Roman" w:hAnsi="Times New Roman" w:cs="Times New Roman"/>
          <w:sz w:val="24"/>
          <w:szCs w:val="24"/>
        </w:rPr>
        <w:t>чки «</w:t>
      </w:r>
      <w:proofErr w:type="spellStart"/>
      <w:r w:rsidR="00B42CC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B42CCD">
        <w:rPr>
          <w:rFonts w:ascii="Times New Roman" w:hAnsi="Times New Roman" w:cs="Times New Roman"/>
          <w:sz w:val="24"/>
          <w:szCs w:val="24"/>
        </w:rPr>
        <w:t xml:space="preserve"> ГТО II разряда» на электронную почту.</w:t>
      </w:r>
    </w:p>
    <w:p w:rsidR="007D6F06" w:rsidRDefault="002B0461">
      <w:pPr>
        <w:numPr>
          <w:ilvl w:val="3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1000 лучших участников отборочного тура</w:t>
      </w:r>
      <w:r w:rsidR="00B42CCD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="00B42CCD">
        <w:rPr>
          <w:rFonts w:ascii="Times New Roman" w:hAnsi="Times New Roman" w:cs="Times New Roman"/>
          <w:sz w:val="24"/>
          <w:szCs w:val="24"/>
        </w:rPr>
        <w:t>примут участие в первом туре Чемп</w:t>
      </w:r>
      <w:r>
        <w:rPr>
          <w:rFonts w:ascii="Times New Roman" w:hAnsi="Times New Roman" w:cs="Times New Roman"/>
          <w:sz w:val="24"/>
          <w:szCs w:val="24"/>
        </w:rPr>
        <w:t>ионата получают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виртуальные зна</w:t>
      </w:r>
      <w:r w:rsidR="00B42CCD">
        <w:rPr>
          <w:rFonts w:ascii="Times New Roman" w:hAnsi="Times New Roman" w:cs="Times New Roman"/>
          <w:sz w:val="24"/>
          <w:szCs w:val="24"/>
        </w:rPr>
        <w:t>чки «</w:t>
      </w:r>
      <w:proofErr w:type="spellStart"/>
      <w:r w:rsidR="00B42CC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B42CCD">
        <w:rPr>
          <w:rFonts w:ascii="Times New Roman" w:hAnsi="Times New Roman" w:cs="Times New Roman"/>
          <w:sz w:val="24"/>
          <w:szCs w:val="24"/>
        </w:rPr>
        <w:t xml:space="preserve"> ГТО III разряда» на электронную почту.</w:t>
      </w:r>
    </w:p>
    <w:p w:rsidR="007D6F06" w:rsidRPr="00B45EF9" w:rsidRDefault="00E27EFF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Призы чемпионата, а именно,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13'',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7250A">
        <w:rPr>
          <w:rFonts w:ascii="Times New Roman" w:hAnsi="Times New Roman" w:cs="Times New Roman"/>
          <w:sz w:val="24"/>
          <w:szCs w:val="24"/>
        </w:rPr>
        <w:t>отправлены</w:t>
      </w:r>
      <w:r w:rsidR="00BB181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A7250A">
        <w:rPr>
          <w:rFonts w:ascii="Times New Roman" w:hAnsi="Times New Roman" w:cs="Times New Roman"/>
          <w:sz w:val="24"/>
          <w:szCs w:val="24"/>
        </w:rPr>
        <w:t>м</w:t>
      </w:r>
      <w:r w:rsidR="00BB181D">
        <w:rPr>
          <w:rFonts w:ascii="Times New Roman" w:hAnsi="Times New Roman" w:cs="Times New Roman"/>
          <w:sz w:val="24"/>
          <w:szCs w:val="24"/>
        </w:rPr>
        <w:t xml:space="preserve"> Чемпионата, занявшим соответствующие 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50A">
        <w:rPr>
          <w:rFonts w:ascii="Times New Roman" w:hAnsi="Times New Roman" w:cs="Times New Roman"/>
          <w:sz w:val="24"/>
          <w:szCs w:val="24"/>
        </w:rPr>
        <w:t>почтой.</w:t>
      </w:r>
    </w:p>
    <w:p w:rsidR="00B45EF9" w:rsidRDefault="00B45EF9" w:rsidP="00B45EF9">
      <w:pPr>
        <w:spacing w:after="0" w:line="100" w:lineRule="atLeast"/>
        <w:ind w:left="1214"/>
        <w:jc w:val="both"/>
      </w:pPr>
      <w:bookmarkStart w:id="0" w:name="_GoBack"/>
      <w:bookmarkEnd w:id="0"/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Игроки Чемпионата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 к игрокам Чемпионата:</w:t>
      </w:r>
    </w:p>
    <w:p w:rsidR="007D6F06" w:rsidRDefault="00B42CCD">
      <w:pPr>
        <w:numPr>
          <w:ilvl w:val="2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участию в Чемпионате допускаются </w:t>
      </w:r>
      <w:r w:rsidR="00416E1B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студенты ВУЗов</w:t>
      </w:r>
      <w:r w:rsidR="00416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6E1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Игроки проходят этапы Чемпионата в соответствии с </w:t>
      </w:r>
      <w:r w:rsidR="00416E1B">
        <w:rPr>
          <w:rFonts w:ascii="Times New Roman" w:hAnsi="Times New Roman" w:cs="Times New Roman"/>
          <w:sz w:val="24"/>
          <w:szCs w:val="24"/>
        </w:rPr>
        <w:t>пунктом 2.5 настоящего Положения.</w:t>
      </w:r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Арбитр и Арбитры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игры осуществляется Главным Арбитром Чемпионата.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Главный Арбитр во время Чемпионата: 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является ведущим игры,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формирует состав кураторов игры,  </w:t>
      </w:r>
    </w:p>
    <w:p w:rsidR="007D6F06" w:rsidRDefault="00B42CCD">
      <w:pPr>
        <w:numPr>
          <w:ilvl w:val="0"/>
          <w:numId w:val="3"/>
        </w:numPr>
        <w:spacing w:after="0" w:line="100" w:lineRule="atLeast"/>
        <w:ind w:left="993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решения в спорных и конфликтных ситуациях.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Принятое и оглашенное решение Главным Арбитром, является окончательным и подлежит обязательному исполнению участниками и гостями Чемпионата. </w:t>
      </w:r>
    </w:p>
    <w:p w:rsidR="007D6F06" w:rsidRDefault="00B42CCD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19.05.2014 года и действует до окончания Чемпионата.</w:t>
      </w:r>
    </w:p>
    <w:p w:rsidR="007D6F06" w:rsidRDefault="00B42CCD">
      <w:pPr>
        <w:numPr>
          <w:ilvl w:val="1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или дополнено на основании решения оргкомитета Чемпионата.</w:t>
      </w:r>
    </w:p>
    <w:sectPr w:rsidR="007D6F06">
      <w:headerReference w:type="default" r:id="rId8"/>
      <w:pgSz w:w="11906" w:h="16838"/>
      <w:pgMar w:top="766" w:right="849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A9" w:rsidRDefault="00B220A9">
      <w:pPr>
        <w:spacing w:after="0" w:line="240" w:lineRule="auto"/>
      </w:pPr>
      <w:r>
        <w:separator/>
      </w:r>
    </w:p>
  </w:endnote>
  <w:endnote w:type="continuationSeparator" w:id="0">
    <w:p w:rsidR="00B220A9" w:rsidRDefault="00B2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A9" w:rsidRDefault="00B220A9">
      <w:pPr>
        <w:spacing w:after="0" w:line="240" w:lineRule="auto"/>
      </w:pPr>
      <w:r>
        <w:separator/>
      </w:r>
    </w:p>
  </w:footnote>
  <w:footnote w:type="continuationSeparator" w:id="0">
    <w:p w:rsidR="00B220A9" w:rsidRDefault="00B2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06" w:rsidRDefault="007D6F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8C6"/>
    <w:multiLevelType w:val="multilevel"/>
    <w:tmpl w:val="C8529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C23D9"/>
    <w:multiLevelType w:val="multilevel"/>
    <w:tmpl w:val="D902DD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875A76"/>
    <w:multiLevelType w:val="multilevel"/>
    <w:tmpl w:val="6BFC0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6B0A60"/>
    <w:multiLevelType w:val="multilevel"/>
    <w:tmpl w:val="82D0DD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6"/>
    <w:rsid w:val="002B0461"/>
    <w:rsid w:val="00416E1B"/>
    <w:rsid w:val="00634EDC"/>
    <w:rsid w:val="007D6F06"/>
    <w:rsid w:val="007E3AD3"/>
    <w:rsid w:val="008B3CD7"/>
    <w:rsid w:val="008C7A53"/>
    <w:rsid w:val="009436A6"/>
    <w:rsid w:val="00A7250A"/>
    <w:rsid w:val="00B05E32"/>
    <w:rsid w:val="00B220A9"/>
    <w:rsid w:val="00B42CCD"/>
    <w:rsid w:val="00B45EF9"/>
    <w:rsid w:val="00B60D7D"/>
    <w:rsid w:val="00BB181D"/>
    <w:rsid w:val="00BF2DD4"/>
    <w:rsid w:val="00E27EFF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Pr>
      <w:color w:val="000000"/>
      <w:sz w:val="21"/>
      <w:szCs w:val="21"/>
    </w:rPr>
  </w:style>
  <w:style w:type="character" w:customStyle="1" w:styleId="val">
    <w:name w:val="val"/>
    <w:basedOn w:val="a0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A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Pr>
      <w:color w:val="000000"/>
      <w:sz w:val="21"/>
      <w:szCs w:val="21"/>
    </w:rPr>
  </w:style>
  <w:style w:type="character" w:customStyle="1" w:styleId="val">
    <w:name w:val="val"/>
    <w:basedOn w:val="a0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go">
    <w:name w:val="go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A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админ</cp:lastModifiedBy>
  <cp:revision>2</cp:revision>
  <dcterms:created xsi:type="dcterms:W3CDTF">2014-09-18T09:24:00Z</dcterms:created>
  <dcterms:modified xsi:type="dcterms:W3CDTF">2014-09-18T09:24:00Z</dcterms:modified>
</cp:coreProperties>
</file>